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54" w:rsidRDefault="005A7F63">
      <w:r>
        <w:t>Entry of paper anesthesia records into Epic</w:t>
      </w:r>
    </w:p>
    <w:p w:rsidR="005A7F63" w:rsidRDefault="005A7F63"/>
    <w:p w:rsidR="005A7F63" w:rsidRDefault="005A7F63">
      <w:r>
        <w:t>Paper records may be used for down time recording – when Epic Anesthesia is not available.</w:t>
      </w:r>
    </w:p>
    <w:p w:rsidR="005A7F63" w:rsidRDefault="005A7F63">
      <w:r>
        <w:t>Paper records may be used by locum tenens anesthesia providers.</w:t>
      </w:r>
    </w:p>
    <w:p w:rsidR="005A7F63" w:rsidRDefault="005A7F63">
      <w:r>
        <w:t>S&amp;W MR Form 26 should be used.</w:t>
      </w:r>
    </w:p>
    <w:p w:rsidR="005A7F63" w:rsidRDefault="005A7F63"/>
    <w:p w:rsidR="005A7F63" w:rsidRDefault="005A7F63">
      <w:r>
        <w:t>The following information should be entered into Epic for all cases where a paper record is used.</w:t>
      </w:r>
    </w:p>
    <w:p w:rsidR="005A7F63" w:rsidRDefault="005A7F63">
      <w:r>
        <w:t>Pre Anesthesia minimum data set:</w:t>
      </w:r>
    </w:p>
    <w:p w:rsidR="005A7F63" w:rsidRDefault="007E3BC6">
      <w:r>
        <w:tab/>
        <w:t xml:space="preserve">Confirm </w:t>
      </w:r>
      <w:r w:rsidR="005A7F63">
        <w:t>Procedure information</w:t>
      </w:r>
    </w:p>
    <w:p w:rsidR="005A7F63" w:rsidRDefault="007E3BC6">
      <w:r>
        <w:tab/>
      </w:r>
      <w:r w:rsidR="005A7F63">
        <w:t>Pre Anesthesia Evaluation</w:t>
      </w:r>
      <w:r w:rsidR="00306C69">
        <w:t xml:space="preserve"> and Plan</w:t>
      </w:r>
    </w:p>
    <w:p w:rsidR="005A7F63" w:rsidRDefault="007E3BC6">
      <w:r>
        <w:tab/>
      </w:r>
      <w:r w:rsidR="005A7F63">
        <w:t>ASA Status</w:t>
      </w:r>
    </w:p>
    <w:p w:rsidR="005A7F63" w:rsidRDefault="007E3BC6">
      <w:r>
        <w:tab/>
      </w:r>
      <w:r w:rsidR="005A7F63">
        <w:t>Ready for procedure</w:t>
      </w:r>
      <w:r w:rsidR="00306C69">
        <w:t xml:space="preserve"> (to file the data)</w:t>
      </w:r>
    </w:p>
    <w:p w:rsidR="005A7F63" w:rsidRDefault="005A7F63">
      <w:bookmarkStart w:id="0" w:name="_GoBack"/>
      <w:bookmarkEnd w:id="0"/>
    </w:p>
    <w:p w:rsidR="005A7F63" w:rsidRDefault="005A7F63">
      <w:r>
        <w:t>Intra Anesthesia minimum data set:</w:t>
      </w:r>
    </w:p>
    <w:p w:rsidR="005A7F63" w:rsidRDefault="007E3BC6">
      <w:r>
        <w:tab/>
      </w:r>
      <w:r w:rsidR="005A7F63">
        <w:t>Anesthesia start time</w:t>
      </w:r>
    </w:p>
    <w:p w:rsidR="005A7F63" w:rsidRDefault="007E3BC6">
      <w:r>
        <w:tab/>
      </w:r>
      <w:r w:rsidR="005A7F63">
        <w:t>Anesthesia staffing on case (any change times)</w:t>
      </w:r>
    </w:p>
    <w:p w:rsidR="00306C69" w:rsidRDefault="007E3BC6">
      <w:r>
        <w:tab/>
      </w:r>
      <w:r w:rsidR="00306C69">
        <w:t>What about staffing attestations? (</w:t>
      </w:r>
      <w:proofErr w:type="gramStart"/>
      <w:r w:rsidR="00306C69">
        <w:t>will</w:t>
      </w:r>
      <w:proofErr w:type="gramEnd"/>
      <w:r w:rsidR="00306C69">
        <w:t xml:space="preserve"> be on the paper)</w:t>
      </w:r>
    </w:p>
    <w:p w:rsidR="005A7F63" w:rsidRDefault="007E3BC6">
      <w:r>
        <w:tab/>
      </w:r>
      <w:r w:rsidR="005A7F63">
        <w:t>SCIP check list items</w:t>
      </w:r>
    </w:p>
    <w:p w:rsidR="005A7F63" w:rsidRDefault="007E3BC6">
      <w:r>
        <w:tab/>
      </w:r>
      <w:r w:rsidR="005A7F63">
        <w:t xml:space="preserve">Medications, </w:t>
      </w:r>
      <w:r w:rsidR="00306C69">
        <w:t>anesthetics</w:t>
      </w:r>
      <w:r w:rsidR="005A7F63">
        <w:t xml:space="preserve"> used</w:t>
      </w:r>
    </w:p>
    <w:p w:rsidR="005A7F63" w:rsidRDefault="007E3BC6">
      <w:r>
        <w:tab/>
      </w:r>
      <w:r w:rsidR="00306C69">
        <w:t>Anesthetic</w:t>
      </w:r>
      <w:r w:rsidR="005A7F63">
        <w:t xml:space="preserve"> type</w:t>
      </w:r>
    </w:p>
    <w:p w:rsidR="005A7F63" w:rsidRDefault="007E3BC6">
      <w:r>
        <w:tab/>
      </w:r>
      <w:r w:rsidR="005A7F63">
        <w:t>Any Blocks performed</w:t>
      </w:r>
    </w:p>
    <w:p w:rsidR="005A7F63" w:rsidRDefault="007E3BC6">
      <w:r>
        <w:tab/>
      </w:r>
      <w:r w:rsidR="005A7F63">
        <w:t>Supply charges</w:t>
      </w:r>
    </w:p>
    <w:p w:rsidR="005A7F63" w:rsidRDefault="007E3BC6">
      <w:r>
        <w:tab/>
      </w:r>
      <w:r w:rsidR="005A7F63">
        <w:t>I&amp;O (fluids, urine, EBL)</w:t>
      </w:r>
    </w:p>
    <w:p w:rsidR="005A7F63" w:rsidRDefault="005A7F63">
      <w:r>
        <w:t xml:space="preserve">Vitals during case: </w:t>
      </w:r>
      <w:r w:rsidR="007E3BC6">
        <w:t xml:space="preserve">enter Quick Note </w:t>
      </w:r>
      <w:r w:rsidR="007E3BC6">
        <w:t>Paper Record Note - “See the attached paper record for medications, fluids, vital signs and attestations.”</w:t>
      </w:r>
    </w:p>
    <w:p w:rsidR="005A7F63" w:rsidRDefault="005A7F63"/>
    <w:p w:rsidR="005A7F63" w:rsidRDefault="005A7F63">
      <w:r>
        <w:lastRenderedPageBreak/>
        <w:t>Post Anesthesia minimum data set:</w:t>
      </w:r>
    </w:p>
    <w:p w:rsidR="005A7F63" w:rsidRDefault="007E3BC6">
      <w:r>
        <w:tab/>
      </w:r>
      <w:r w:rsidR="005A7F63">
        <w:t>Anesthesia End Time</w:t>
      </w:r>
    </w:p>
    <w:p w:rsidR="005A7F63" w:rsidRDefault="007E3BC6">
      <w:r>
        <w:tab/>
      </w:r>
      <w:r w:rsidR="005A7F63">
        <w:t>Post Anesthesia Hand off</w:t>
      </w:r>
    </w:p>
    <w:p w:rsidR="005A7F63" w:rsidRDefault="007E3BC6">
      <w:r>
        <w:tab/>
      </w:r>
      <w:r w:rsidR="005A7F63">
        <w:t xml:space="preserve">Anesthesia downtime note </w:t>
      </w:r>
      <w:r>
        <w:t xml:space="preserve">as a Quick Note: </w:t>
      </w:r>
      <w:r>
        <w:rPr>
          <w:rFonts w:ascii="Tahoma" w:hAnsi="Tahoma" w:cs="Tahoma"/>
          <w:color w:val="1F497D"/>
          <w:sz w:val="20"/>
          <w:szCs w:val="20"/>
        </w:rPr>
        <w:t>“A portion (or all) of this record was recorded on a paper record.  The record has been attached to this encounter.  See this attachment for details.  Billing information has been retrospectively entered into this Epic Record.”</w:t>
      </w:r>
    </w:p>
    <w:p w:rsidR="007E3BC6" w:rsidRDefault="007E3BC6">
      <w:r>
        <w:tab/>
      </w:r>
      <w:r w:rsidR="00306C69">
        <w:t>Scan the paper record in as an a</w:t>
      </w:r>
      <w:r>
        <w:t>ttachment.</w:t>
      </w:r>
    </w:p>
    <w:p w:rsidR="00306C69" w:rsidRDefault="007E3BC6">
      <w:r>
        <w:tab/>
      </w:r>
      <w:r w:rsidR="00306C69">
        <w:t xml:space="preserve">Post </w:t>
      </w:r>
      <w:proofErr w:type="spellStart"/>
      <w:r w:rsidR="00306C69">
        <w:t>Anes</w:t>
      </w:r>
      <w:proofErr w:type="spellEnd"/>
      <w:r w:rsidR="00306C69">
        <w:t xml:space="preserve"> Assessment Note (CMS)</w:t>
      </w:r>
      <w:r w:rsidR="00414290">
        <w:t xml:space="preserve"> scan the paper note and enter the electronic note with an </w:t>
      </w:r>
      <w:proofErr w:type="spellStart"/>
      <w:r w:rsidR="00414290">
        <w:t>explaination</w:t>
      </w:r>
      <w:proofErr w:type="spellEnd"/>
      <w:r w:rsidR="00414290">
        <w:t>.</w:t>
      </w:r>
    </w:p>
    <w:p w:rsidR="005A7F63" w:rsidRDefault="007E3BC6">
      <w:r>
        <w:tab/>
        <w:t xml:space="preserve">Close encounter - Send to Senior Staff in-basket for Closure </w:t>
      </w:r>
    </w:p>
    <w:sectPr w:rsidR="005A7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63"/>
    <w:rsid w:val="00306C69"/>
    <w:rsid w:val="00414290"/>
    <w:rsid w:val="005A7F63"/>
    <w:rsid w:val="005E52C4"/>
    <w:rsid w:val="007E3BC6"/>
    <w:rsid w:val="00C4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9C4AF8E94F54CB4AE0D8C58A75686" ma:contentTypeVersion="0" ma:contentTypeDescription="Create a new document." ma:contentTypeScope="" ma:versionID="c74be9f6e23701673de32d49c9cdcb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C89578-33CF-46F8-851D-7E1B6840B00F}"/>
</file>

<file path=customXml/itemProps2.xml><?xml version="1.0" encoding="utf-8"?>
<ds:datastoreItem xmlns:ds="http://schemas.openxmlformats.org/officeDocument/2006/customXml" ds:itemID="{C4900FE1-71CE-42B1-850B-76FCACE82BDC}"/>
</file>

<file path=customXml/itemProps3.xml><?xml version="1.0" encoding="utf-8"?>
<ds:datastoreItem xmlns:ds="http://schemas.openxmlformats.org/officeDocument/2006/customXml" ds:itemID="{E748632E-A37E-41EA-B2D6-A9134C28AD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3</cp:revision>
  <dcterms:created xsi:type="dcterms:W3CDTF">2013-07-30T15:06:00Z</dcterms:created>
  <dcterms:modified xsi:type="dcterms:W3CDTF">2014-07-17T20:21:00Z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0x0101002C79C4AF8E94F54CB4AE0D8C58A75686</vt:lpwstr>
  </property>
</Properties>
</file>