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8" w:rsidRDefault="00685758" w:rsidP="00685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 Anesthesia Survival Guide</w:t>
      </w:r>
    </w:p>
    <w:p w:rsidR="00685758" w:rsidRDefault="00685758" w:rsidP="00685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2014</w:t>
      </w:r>
    </w:p>
    <w:p w:rsidR="00685758" w:rsidRDefault="00685758" w:rsidP="00685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758" w:rsidRDefault="00685758" w:rsidP="0068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Sign-out/Sign-in</w:t>
      </w:r>
    </w:p>
    <w:p w:rsidR="00685758" w:rsidRDefault="00685758" w:rsidP="006857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 report from outgoing resident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into labor epidurals on epic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epidural carts and operating rooms are in working order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rooms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machine check once per day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working laryngoscope, oral airway, endotracheal tube, suction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presence of drug box in top cart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all monitors present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operating room cart fully stocked</w:t>
      </w:r>
    </w:p>
    <w:p w:rsidR="00685758" w:rsidRDefault="00685758" w:rsidP="006857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Staff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 report from outgoing staff member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into labor epidurals on epic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task can be delegated to the resident covering labor and delivery</w:t>
      </w:r>
    </w:p>
    <w:p w:rsidR="00685758" w:rsidRDefault="00685758" w:rsidP="0068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758" w:rsidRDefault="00685758" w:rsidP="0068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 Epidurals</w:t>
      </w:r>
    </w:p>
    <w:p w:rsidR="00685758" w:rsidRDefault="00685758" w:rsidP="006857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Preoperative evaluation</w:t>
      </w:r>
    </w:p>
    <w:p w:rsidR="008E4257" w:rsidRDefault="008E4257" w:rsidP="008E4257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Timing</w:t>
      </w:r>
    </w:p>
    <w:p w:rsidR="008E4257" w:rsidRDefault="008E4257" w:rsidP="008E425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patient within 15 minutes of epidural request if possible</w:t>
      </w:r>
    </w:p>
    <w:p w:rsidR="00881E39" w:rsidRDefault="00881E39" w:rsidP="008E425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simultaneous requests: do most urgent epidural first, then proceed with second</w:t>
      </w:r>
    </w:p>
    <w:p w:rsidR="00881E39" w:rsidRDefault="00881E39" w:rsidP="00881E39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calling for help if both requests are urgent</w:t>
      </w:r>
    </w:p>
    <w:p w:rsidR="00881E39" w:rsidRDefault="00881E39" w:rsidP="008E425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simultaneous requests: call for help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Platelet count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 patient without comorbidities: no platelet count needed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preeclampsia: provider judgment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Severe preeclampsia: platelet count within two hours</w:t>
      </w:r>
    </w:p>
    <w:p w:rsidR="00685758" w:rsidRDefault="00685758" w:rsidP="0068575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Anticoagulants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Unfractionated heparin: no PTT needed if </w:t>
      </w:r>
      <w:r w:rsidR="003D396A">
        <w:rPr>
          <w:rFonts w:ascii="Times New Roman" w:hAnsi="Times New Roman" w:cs="Times New Roman"/>
          <w:sz w:val="24"/>
          <w:szCs w:val="24"/>
        </w:rPr>
        <w:t xml:space="preserve">patient receiving </w:t>
      </w:r>
      <w:r>
        <w:rPr>
          <w:rFonts w:ascii="Times New Roman" w:hAnsi="Times New Roman" w:cs="Times New Roman"/>
          <w:sz w:val="24"/>
          <w:szCs w:val="24"/>
        </w:rPr>
        <w:t>5000 units subcutaneous TID or less</w:t>
      </w:r>
    </w:p>
    <w:p w:rsidR="003D396A" w:rsidRDefault="003D396A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Heparin infusion: turn off infusion for four hours, repeat PTT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Enoxaparin 40 mg daily: wait 12 hours from last dose</w:t>
      </w:r>
    </w:p>
    <w:p w:rsidR="00685758" w:rsidRDefault="00685758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Enoxaparin 0.5 mg/kg BID: wait 24 hours from last dose</w:t>
      </w:r>
    </w:p>
    <w:p w:rsidR="00881E39" w:rsidRDefault="00881E39" w:rsidP="0068575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drugs: consult ASRA guidelines</w:t>
      </w:r>
    </w:p>
    <w:p w:rsidR="00431F81" w:rsidRDefault="00431F81" w:rsidP="00431F8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Febrile patient</w:t>
      </w:r>
      <w:r w:rsidR="00CC1041">
        <w:rPr>
          <w:rFonts w:ascii="Times New Roman" w:hAnsi="Times New Roman" w:cs="Times New Roman"/>
          <w:sz w:val="24"/>
          <w:szCs w:val="24"/>
        </w:rPr>
        <w:t>/increased white blood cell count</w:t>
      </w:r>
    </w:p>
    <w:p w:rsidR="00431F81" w:rsidRDefault="00431F81" w:rsidP="00431F8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as much information as possible (site of infection, started antibiotics, etc.)</w:t>
      </w:r>
    </w:p>
    <w:p w:rsidR="00431F81" w:rsidRDefault="00431F81" w:rsidP="00431F8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differential diagnosis</w:t>
      </w:r>
    </w:p>
    <w:p w:rsidR="00431F81" w:rsidRDefault="00431F81" w:rsidP="00431F8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clinical judgment (no clear guidelines)</w:t>
      </w:r>
    </w:p>
    <w:p w:rsidR="00FB54EC" w:rsidRDefault="00FB54EC" w:rsidP="00FB54E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spinal instrumentation</w:t>
      </w:r>
    </w:p>
    <w:p w:rsidR="00FB54EC" w:rsidRDefault="00FB54EC" w:rsidP="00FB54E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history, review films if possible</w:t>
      </w:r>
    </w:p>
    <w:p w:rsidR="00FB54EC" w:rsidRDefault="00FB54EC" w:rsidP="00FB54E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Attempt to place epidural above or below scar</w:t>
      </w:r>
    </w:p>
    <w:p w:rsidR="00FB54EC" w:rsidRDefault="00FB54EC" w:rsidP="00FB54E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patient expectations proactively</w:t>
      </w:r>
    </w:p>
    <w:p w:rsidR="003D396A" w:rsidRDefault="003D396A" w:rsidP="003D39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epidural management</w:t>
      </w:r>
    </w:p>
    <w:p w:rsidR="003D396A" w:rsidRDefault="003D396A" w:rsidP="003D39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dose: 3 ml lidocaine 1.5% with epinephrine 1:200,000</w:t>
      </w:r>
    </w:p>
    <w:p w:rsidR="003D396A" w:rsidRDefault="003D396A" w:rsidP="003D39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Bolus: 8 ml </w:t>
      </w:r>
      <w:proofErr w:type="spellStart"/>
      <w:r>
        <w:rPr>
          <w:rFonts w:ascii="Times New Roman" w:hAnsi="Times New Roman" w:cs="Times New Roman"/>
          <w:sz w:val="24"/>
          <w:szCs w:val="24"/>
        </w:rPr>
        <w:t>ropivicaine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0.2% with fentanyl 100 mcg in divided doses</w:t>
      </w:r>
    </w:p>
    <w:p w:rsidR="003D396A" w:rsidRDefault="003D396A" w:rsidP="003D39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Maintenance: offer epidural PCEA 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Basal rate: 10 ml/hour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Bolus: 5 ml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Lockout: 15 minutes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dose/hour: 30 ml</w:t>
      </w:r>
    </w:p>
    <w:p w:rsidR="003D396A" w:rsidRDefault="003D396A" w:rsidP="003D39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labor epidural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Focused history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Focused physical exam including pinprick test (or equivalent)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chart and administer fentanyl 100 mcg through epidural if it has been more than 3 hours since last dose</w:t>
      </w:r>
    </w:p>
    <w:p w:rsidR="003D396A" w:rsidRDefault="003D396A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0.125% </w:t>
      </w:r>
      <w:r w:rsidR="001A05D3">
        <w:rPr>
          <w:rFonts w:ascii="Times New Roman" w:hAnsi="Times New Roman" w:cs="Times New Roman"/>
          <w:sz w:val="24"/>
          <w:szCs w:val="24"/>
        </w:rPr>
        <w:t>15 cc in divided doses</w:t>
      </w:r>
      <w:r w:rsidR="00881E39">
        <w:rPr>
          <w:rFonts w:ascii="Times New Roman" w:hAnsi="Times New Roman" w:cs="Times New Roman"/>
          <w:sz w:val="24"/>
          <w:szCs w:val="24"/>
        </w:rPr>
        <w:t xml:space="preserve"> if level below T10</w:t>
      </w:r>
    </w:p>
    <w:p w:rsidR="001A05D3" w:rsidRPr="003D396A" w:rsidRDefault="001A05D3" w:rsidP="003D396A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to replace epidural if inadequate relief</w:t>
      </w:r>
    </w:p>
    <w:p w:rsidR="00FB54EC" w:rsidRDefault="00925872" w:rsidP="00FB54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Unintentional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</w:t>
      </w:r>
    </w:p>
    <w:p w:rsidR="00925872" w:rsidRDefault="00925872" w:rsidP="00925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Thread epidural catheter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intrathecal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</w:t>
      </w:r>
    </w:p>
    <w:p w:rsidR="00925872" w:rsidRDefault="00925872" w:rsidP="00925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Bolus dose: 1 ml bupivacaine 0.125%, fentanyl 10 mcg</w:t>
      </w:r>
    </w:p>
    <w:p w:rsidR="00925872" w:rsidRDefault="00925872" w:rsidP="00925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intrathecal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catheter appropriately</w:t>
      </w:r>
    </w:p>
    <w:p w:rsidR="00925872" w:rsidRDefault="00925872" w:rsidP="00925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controlled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intrathecal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anesthesia (PCIA)</w:t>
      </w:r>
    </w:p>
    <w:p w:rsidR="00925872" w:rsidRDefault="00925872" w:rsidP="0092587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Basal rate: 1 ml/hour</w:t>
      </w:r>
    </w:p>
    <w:p w:rsidR="00925872" w:rsidRDefault="00925872" w:rsidP="0092587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Bolus: 0.5 ml</w:t>
      </w:r>
    </w:p>
    <w:p w:rsidR="00925872" w:rsidRDefault="00925872" w:rsidP="0092587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Lockout: 20 minutes</w:t>
      </w:r>
    </w:p>
    <w:p w:rsidR="00925872" w:rsidRDefault="00925872" w:rsidP="0092587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: 2.5 ml</w:t>
      </w:r>
    </w:p>
    <w:p w:rsidR="00A51947" w:rsidRDefault="00A51947" w:rsidP="00A51947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catheter after delivery</w:t>
      </w:r>
    </w:p>
    <w:p w:rsidR="00A51947" w:rsidRDefault="00F46118" w:rsidP="00A5194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 headache</w:t>
      </w:r>
    </w:p>
    <w:p w:rsidR="00F46118" w:rsidRDefault="00F46118" w:rsidP="00F4611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History: look for difficult epidural placement, documentation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</w:t>
      </w:r>
    </w:p>
    <w:p w:rsidR="00F46118" w:rsidRDefault="00F46118" w:rsidP="00F4611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exam: there must be a postural component to the headache (e.g. better when lying down, worse when assuming upright position)</w:t>
      </w:r>
    </w:p>
    <w:p w:rsidR="00F46118" w:rsidRDefault="00F46118" w:rsidP="00F4611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Conservative measures: rest, NSAID’s, fluid, opioids</w:t>
      </w:r>
    </w:p>
    <w:p w:rsidR="008E4257" w:rsidRDefault="008E4257" w:rsidP="00F4611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patient if she can take care of her baby with current headache; if yes, consider discharging without epidural blood patch, if no, consider blood patch</w:t>
      </w:r>
    </w:p>
    <w:p w:rsidR="00F46118" w:rsidRDefault="00F46118" w:rsidP="00F4611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Epidural blood patch</w:t>
      </w:r>
    </w:p>
    <w:p w:rsidR="008E4257" w:rsidRDefault="008E4257" w:rsidP="008E425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Timing</w:t>
      </w:r>
    </w:p>
    <w:p w:rsidR="00F46118" w:rsidRDefault="00CB4C33" w:rsidP="008E425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when 48 hours has elapsed</w:t>
      </w:r>
      <w:r w:rsidR="00F46118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F46118">
        <w:rPr>
          <w:rFonts w:ascii="Times New Roman" w:hAnsi="Times New Roman" w:cs="Times New Roman"/>
          <w:sz w:val="24"/>
          <w:szCs w:val="24"/>
        </w:rPr>
        <w:t>dural</w:t>
      </w:r>
      <w:proofErr w:type="spellEnd"/>
      <w:r w:rsidR="00F46118">
        <w:rPr>
          <w:rFonts w:ascii="Times New Roman" w:hAnsi="Times New Roman" w:cs="Times New Roman"/>
          <w:sz w:val="24"/>
          <w:szCs w:val="24"/>
        </w:rPr>
        <w:t xml:space="preserve"> puncture </w:t>
      </w:r>
    </w:p>
    <w:p w:rsidR="008E4257" w:rsidRDefault="008E4257" w:rsidP="008E425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Ideally, patients coming from home will be told to report to triage between 0700-1500</w:t>
      </w:r>
    </w:p>
    <w:p w:rsidR="00CB4C33" w:rsidRDefault="00CB4C33" w:rsidP="008E425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an effort to perform epidural blood patches in a timely manner</w:t>
      </w:r>
    </w:p>
    <w:p w:rsidR="00F46118" w:rsidRDefault="00F46118" w:rsidP="00F461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informed consent, anesthetic record (including preoperative evaluation)</w:t>
      </w:r>
    </w:p>
    <w:p w:rsidR="00F46118" w:rsidRDefault="00F46118" w:rsidP="00F461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possible, enter epidural space at same level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</w:t>
      </w:r>
    </w:p>
    <w:p w:rsidR="00F46118" w:rsidRDefault="00F46118" w:rsidP="00F461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20 ml of autologous blood drawn in sterile fashion from patient with fresh stick</w:t>
      </w:r>
    </w:p>
    <w:p w:rsidR="00F46118" w:rsidRDefault="00F46118" w:rsidP="00F461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administration of blood after 20 ml or with persistent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paresthesias</w:t>
      </w:r>
      <w:proofErr w:type="spellEnd"/>
    </w:p>
    <w:p w:rsidR="00F46118" w:rsidRDefault="008E4257" w:rsidP="00F461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should remain supine for 30 minutes and then be instructed to not lift anything heavier than her baby for 72 hours or engage in strenuous activity</w:t>
      </w:r>
    </w:p>
    <w:p w:rsidR="00BD077C" w:rsidRDefault="00BD077C" w:rsidP="00BD07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C-sections</w:t>
      </w:r>
    </w:p>
    <w:p w:rsidR="00BD077C" w:rsidRDefault="00BD077C" w:rsidP="00BD07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use same anesthetic record/consent as labor epidural</w:t>
      </w:r>
    </w:p>
    <w:p w:rsidR="00BD077C" w:rsidRDefault="00BD077C" w:rsidP="00BD07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Premedication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(usually given by nursing staff)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Ranitidine 50 mg IV (can be given as push)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Metoclopramide 10 mg IV (should be given slow)</w:t>
      </w:r>
    </w:p>
    <w:p w:rsidR="00BD077C" w:rsidRDefault="00BD077C" w:rsidP="00BD07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Spinal anesthesia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Consult dosage chart based on height/weight for dose of 0.75% hyperbaric bupivacaine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Fentanyl 10 mcg unless contraindicated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Preservative free morphine 0.2 mg unless contraindicated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pro</w:t>
      </w:r>
      <w:r w:rsidR="00F03D41">
        <w:rPr>
          <w:rFonts w:ascii="Times New Roman" w:hAnsi="Times New Roman" w:cs="Times New Roman"/>
          <w:sz w:val="24"/>
          <w:szCs w:val="24"/>
        </w:rPr>
        <w:t>longed block is desired, aspirate</w:t>
      </w:r>
      <w:r>
        <w:rPr>
          <w:rFonts w:ascii="Times New Roman" w:hAnsi="Times New Roman" w:cs="Times New Roman"/>
          <w:sz w:val="24"/>
          <w:szCs w:val="24"/>
        </w:rPr>
        <w:t xml:space="preserve"> epinephrine 200 mcg (0.2 ml) with a tuberculin syringe and filter needle, then inject the medication into spinal syringe with fresh needle</w:t>
      </w:r>
    </w:p>
    <w:p w:rsidR="00BD077C" w:rsidRDefault="00BD077C" w:rsidP="00BD07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Epidural anesthesia (use existing epidural)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that epidural has been working for labor</w:t>
      </w:r>
    </w:p>
    <w:p w:rsidR="00BD077C" w:rsidRDefault="00BD077C" w:rsidP="00BD077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initial level with pinprick exam (or alternative) and then incrementally dose lidocaine 2% in divided doses</w:t>
      </w:r>
    </w:p>
    <w:p w:rsidR="00D82BCC" w:rsidRDefault="00BD077C" w:rsidP="00D82BC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bicarbonate 2 ml may be added to 18 ml of lidocaine 2% to hasten onset of block, but should be added at time of administration</w:t>
      </w:r>
    </w:p>
    <w:p w:rsidR="00D82BCC" w:rsidRDefault="00F03D41" w:rsidP="00D82B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discontinuing </w:t>
      </w:r>
      <w:r w:rsidR="00D82BCC">
        <w:rPr>
          <w:rFonts w:ascii="Times New Roman" w:hAnsi="Times New Roman" w:cs="Times New Roman"/>
          <w:sz w:val="24"/>
          <w:szCs w:val="24"/>
        </w:rPr>
        <w:t>labor epidural and perform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82BCC">
        <w:rPr>
          <w:rFonts w:ascii="Times New Roman" w:hAnsi="Times New Roman" w:cs="Times New Roman"/>
          <w:sz w:val="24"/>
          <w:szCs w:val="24"/>
        </w:rPr>
        <w:t xml:space="preserve"> spinal anesthesia</w:t>
      </w:r>
    </w:p>
    <w:p w:rsidR="00D82BCC" w:rsidRDefault="00D82BCC" w:rsidP="00D82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possible, turn labor epidural off for as long as possible prior to performing spinal</w:t>
      </w:r>
    </w:p>
    <w:p w:rsidR="00D82BCC" w:rsidRDefault="00D82BCC" w:rsidP="00D82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possibility of high spinal and emergency C-section with obstetrical providers and confirm their proximity when performing spinal</w:t>
      </w:r>
    </w:p>
    <w:p w:rsidR="00D82BCC" w:rsidRDefault="00D82BCC" w:rsidP="00D82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using 2/3 of usu</w:t>
      </w:r>
      <w:r w:rsidR="00F03D41">
        <w:rPr>
          <w:rFonts w:ascii="Times New Roman" w:hAnsi="Times New Roman" w:cs="Times New Roman"/>
          <w:sz w:val="24"/>
          <w:szCs w:val="24"/>
        </w:rPr>
        <w:t xml:space="preserve">al spinal dose </w:t>
      </w:r>
    </w:p>
    <w:p w:rsidR="00D82BCC" w:rsidRDefault="00D82BCC" w:rsidP="00D82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induction agents drawn up in advance</w:t>
      </w:r>
    </w:p>
    <w:p w:rsidR="00D82BCC" w:rsidRPr="00D82BCC" w:rsidRDefault="00D82BCC" w:rsidP="00D82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having difficult airway equipment (video laryngoscope) in room</w:t>
      </w:r>
    </w:p>
    <w:p w:rsidR="00BD077C" w:rsidRDefault="00D82BCC" w:rsidP="00BD07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anesthesia</w:t>
      </w:r>
      <w:r w:rsidR="00C452F9">
        <w:rPr>
          <w:rFonts w:ascii="Times New Roman" w:hAnsi="Times New Roman" w:cs="Times New Roman"/>
          <w:sz w:val="24"/>
          <w:szCs w:val="24"/>
        </w:rPr>
        <w:t xml:space="preserve"> (from Chestnut)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operative plan with the multidisciplinary team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preanesthetic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assessment and obtain informed consent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necessary medications and equipment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patient supine with left uterine displacement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16 or 18 gauge intravenous access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premedications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described above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monitoring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timeout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Preoxygenate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100% oxygen for 3 minutes or have patient take 4-8 vital capacity breaths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abdomen has been prepared and operative drapes are in place, verify that the surgeon and assistant are ready to begin surgery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rapid-sequence induction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Cricoid pressure to 10 N while awake, increase to 30 N after loss of consciousness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mg/kg and succinylcholine 1-1.5 mg/kg; wait 30-40 seconds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endotracheal intubation.  Confirm placement.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maintenance of anesthesia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isoflurane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sevoflurane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desflurane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(approximately 1 MAC) in 100% oxygen OR oxygen nitrous oxide (up to 50%)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hypotension (phenylephrine, ephedrine)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additional muscle relaxant is necessary, use peripheral nerve stimulator to titrate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delivery of baby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a continuous infusion of oxytocin; consider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uterotonic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agents (e.g.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methylergonovine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15-methyl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prostaglandin  F2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alpha, misoprostol) if uterine tone is inadequate.  Monitor blood loss and respond as necessary.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maintenance technique after delivery of the infant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a reduced concentration of a volatile halogenated agent (0.5-0.75 MAC)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 anesthesia with nitrous oxide and an intravenous opioid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attention to risk of awareness and recall.  Consider administration of a benzodiazepine (e.g. midazolam)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neuromuscular blockade is fully reversed and the patient is awake and responds to commands</w:t>
      </w:r>
    </w:p>
    <w:p w:rsidR="00C452F9" w:rsidRPr="00842909" w:rsidRDefault="00C452F9" w:rsidP="0084290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postoperative issues (e.g. pain, nausea)</w:t>
      </w:r>
    </w:p>
    <w:p w:rsidR="00D82BCC" w:rsidRDefault="00D82BCC" w:rsidP="00D82B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Failed regional technique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Diagnosis/plan</w:t>
      </w:r>
    </w:p>
    <w:p w:rsidR="00D82BCC" w:rsidRDefault="00D82BCC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sensation of pain with patient</w:t>
      </w:r>
    </w:p>
    <w:p w:rsidR="00D82BCC" w:rsidRDefault="00D82BCC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options with patient</w:t>
      </w:r>
      <w:r w:rsidR="00634289">
        <w:rPr>
          <w:rFonts w:ascii="Times New Roman" w:hAnsi="Times New Roman" w:cs="Times New Roman"/>
          <w:sz w:val="24"/>
          <w:szCs w:val="24"/>
        </w:rPr>
        <w:t xml:space="preserve"> and</w:t>
      </w:r>
      <w:r w:rsidR="00881E39">
        <w:rPr>
          <w:rFonts w:ascii="Times New Roman" w:hAnsi="Times New Roman" w:cs="Times New Roman"/>
          <w:sz w:val="24"/>
          <w:szCs w:val="24"/>
        </w:rPr>
        <w:t>, if possible,</w:t>
      </w:r>
      <w:r w:rsidR="00634289">
        <w:rPr>
          <w:rFonts w:ascii="Times New Roman" w:hAnsi="Times New Roman" w:cs="Times New Roman"/>
          <w:sz w:val="24"/>
          <w:szCs w:val="24"/>
        </w:rPr>
        <w:t xml:space="preserve"> let her decide</w:t>
      </w:r>
      <w:r w:rsidR="00881E39">
        <w:rPr>
          <w:rFonts w:ascii="Times New Roman" w:hAnsi="Times New Roman" w:cs="Times New Roman"/>
          <w:sz w:val="24"/>
          <w:szCs w:val="24"/>
        </w:rPr>
        <w:t xml:space="preserve"> on technique</w:t>
      </w:r>
      <w:r>
        <w:rPr>
          <w:rFonts w:ascii="Times New Roman" w:hAnsi="Times New Roman" w:cs="Times New Roman"/>
          <w:sz w:val="24"/>
          <w:szCs w:val="24"/>
        </w:rPr>
        <w:t xml:space="preserve"> (including general anesthesia)</w:t>
      </w:r>
    </w:p>
    <w:p w:rsidR="007E4B44" w:rsidRDefault="007E4B44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pre-delivery, give consideration to general anesthesia</w:t>
      </w:r>
    </w:p>
    <w:p w:rsidR="00C452F9" w:rsidRDefault="00C452F9" w:rsidP="00C452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Sedation</w:t>
      </w:r>
    </w:p>
    <w:p w:rsidR="00C452F9" w:rsidRDefault="00C452F9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attempt moderate sedation (maintain meaningful contact with patient)</w:t>
      </w:r>
    </w:p>
    <w:p w:rsidR="007E4B44" w:rsidRDefault="007E4B44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use of nitrous oxide, ketamine if pain believed to be temporary (e.g. pressure from baby being delivered, uterus being placed back into abdomen, last few fascial sutures)</w:t>
      </w:r>
    </w:p>
    <w:p w:rsidR="00CC1041" w:rsidRDefault="00CC1041" w:rsidP="00C452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moderate sedation unsuccessful, do not proceed to deep sedation.  Instead, consider general endotracheal anesthesia</w:t>
      </w:r>
    </w:p>
    <w:p w:rsidR="00634289" w:rsidRDefault="007E4B44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post-delivery, consider use of intravenous opioids</w:t>
      </w:r>
    </w:p>
    <w:p w:rsidR="00C94F88" w:rsidRDefault="00C94F88" w:rsidP="00C94F8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Oxytocin administration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30 units to 1 L lactated ringers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using secondary infusion set 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connect oxytocin infusion to patient until ready to use it</w:t>
      </w:r>
    </w:p>
    <w:p w:rsidR="00C94F88" w:rsidRDefault="00C94F88" w:rsidP="00C94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F88" w:rsidRDefault="00C94F88" w:rsidP="00C94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Postpartum tubal ligations</w:t>
      </w:r>
    </w:p>
    <w:p w:rsidR="002A221B" w:rsidRPr="002A221B" w:rsidRDefault="002A221B" w:rsidP="002A221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Medicolegal</w:t>
      </w:r>
      <w:proofErr w:type="spellEnd"/>
      <w:r>
        <w:rPr>
          <w:rFonts w:ascii="Times New Roman" w:hAnsi="Times New Roman" w:cs="Times New Roman"/>
          <w:sz w:val="24"/>
          <w:szCs w:val="24"/>
        </w:rPr>
        <w:t>: a separate preoperative evaluation/anesthetic record and consent are needed</w:t>
      </w:r>
    </w:p>
    <w:p w:rsidR="00C94F88" w:rsidRDefault="00C94F88" w:rsidP="00C94F8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Anesthetic technique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less than 4 hours from time of delivery and labor epidural worked well, consider using labor epidural</w:t>
      </w:r>
      <w:r w:rsidR="00881E39">
        <w:rPr>
          <w:rFonts w:ascii="Times New Roman" w:hAnsi="Times New Roman" w:cs="Times New Roman"/>
          <w:sz w:val="24"/>
          <w:szCs w:val="24"/>
        </w:rPr>
        <w:t xml:space="preserve"> catheter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more than 4 hours from time of delivery or labor epidural did not work well, consider removing labor epidural</w:t>
      </w:r>
      <w:r w:rsidR="00881E39">
        <w:rPr>
          <w:rFonts w:ascii="Times New Roman" w:hAnsi="Times New Roman" w:cs="Times New Roman"/>
          <w:sz w:val="24"/>
          <w:szCs w:val="24"/>
        </w:rPr>
        <w:t xml:space="preserve"> catheter</w:t>
      </w:r>
      <w:r>
        <w:rPr>
          <w:rFonts w:ascii="Times New Roman" w:hAnsi="Times New Roman" w:cs="Times New Roman"/>
          <w:sz w:val="24"/>
          <w:szCs w:val="24"/>
        </w:rPr>
        <w:t xml:space="preserve"> and performing spinal</w:t>
      </w:r>
    </w:p>
    <w:p w:rsidR="002A221B" w:rsidRDefault="00341ABF" w:rsidP="002A221B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clinical judgment to select reduced spinal dose if there is evidence of residual block from epidural</w:t>
      </w:r>
    </w:p>
    <w:p w:rsidR="00DE1A73" w:rsidRDefault="00DE1A73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general anesthesia if the patient expresses a preference and is a reasonable candidate</w:t>
      </w:r>
    </w:p>
    <w:p w:rsidR="00DE1A73" w:rsidRDefault="00DE1A73" w:rsidP="00DE1A7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Postoperative pain control</w:t>
      </w:r>
    </w:p>
    <w:p w:rsidR="00C94F88" w:rsidRDefault="00C94F88" w:rsidP="00C94F8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giving fentanyl and preservative free morphine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neuraxial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 if the patient will stay for 24 additional hours or longer</w:t>
      </w:r>
    </w:p>
    <w:p w:rsidR="00A16710" w:rsidRDefault="00A16710" w:rsidP="00A167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710" w:rsidRDefault="00A16710" w:rsidP="00A167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Antepartum Procedures</w:t>
      </w:r>
    </w:p>
    <w:p w:rsidR="00A16710" w:rsidRDefault="00A16710" w:rsidP="00A167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cephalic version</w:t>
      </w:r>
    </w:p>
    <w:p w:rsidR="00A16710" w:rsidRDefault="00A16710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with obstetrici</w:t>
      </w:r>
      <w:r w:rsidR="00CC1041">
        <w:rPr>
          <w:rFonts w:ascii="Times New Roman" w:hAnsi="Times New Roman" w:cs="Times New Roman"/>
          <w:sz w:val="24"/>
          <w:szCs w:val="24"/>
        </w:rPr>
        <w:t xml:space="preserve">ans whether they simply want the anesthesia team </w:t>
      </w:r>
      <w:r>
        <w:rPr>
          <w:rFonts w:ascii="Times New Roman" w:hAnsi="Times New Roman" w:cs="Times New Roman"/>
          <w:sz w:val="24"/>
          <w:szCs w:val="24"/>
        </w:rPr>
        <w:t>to be aware that an external cephalic version is taking place (in case of need for emergency C-section) or if they want an anesthetic to be performed</w:t>
      </w:r>
    </w:p>
    <w:p w:rsidR="00A16710" w:rsidRDefault="00A16710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Anesthetic plan</w:t>
      </w:r>
    </w:p>
    <w:p w:rsidR="00A16710" w:rsidRDefault="00A16710" w:rsidP="00A1671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per</w:t>
      </w:r>
      <w:r w:rsidR="00CC1041">
        <w:rPr>
          <w:rFonts w:ascii="Times New Roman" w:hAnsi="Times New Roman" w:cs="Times New Roman"/>
          <w:sz w:val="24"/>
          <w:szCs w:val="24"/>
        </w:rPr>
        <w:t xml:space="preserve">forming labor epidural and </w:t>
      </w:r>
      <w:proofErr w:type="spellStart"/>
      <w:r w:rsidR="00CC1041">
        <w:rPr>
          <w:rFonts w:ascii="Times New Roman" w:hAnsi="Times New Roman" w:cs="Times New Roman"/>
          <w:sz w:val="24"/>
          <w:szCs w:val="24"/>
        </w:rPr>
        <w:t>bolus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lidocaine 2% that would facilitate an emergency C-section</w:t>
      </w:r>
    </w:p>
    <w:p w:rsidR="00CC1041" w:rsidRDefault="00CC1041" w:rsidP="00A1671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version</w:t>
      </w:r>
    </w:p>
    <w:p w:rsidR="00CC1041" w:rsidRDefault="00CC1041" w:rsidP="00CC1041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use epidural for labor analgesia</w:t>
      </w:r>
    </w:p>
    <w:p w:rsidR="00CC1041" w:rsidRDefault="00CC1041" w:rsidP="00CC1041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need to switch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infusion</w:t>
      </w:r>
      <w:bookmarkStart w:id="0" w:name="_GoBack"/>
      <w:bookmarkEnd w:id="0"/>
    </w:p>
    <w:p w:rsidR="00A16710" w:rsidRDefault="00A16710" w:rsidP="00A167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Cerclage</w:t>
      </w:r>
      <w:proofErr w:type="spellEnd"/>
    </w:p>
    <w:p w:rsidR="00A16710" w:rsidRDefault="00A16710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spinal anesthetic in lateral position</w:t>
      </w:r>
    </w:p>
    <w:p w:rsidR="00F03D41" w:rsidRDefault="00F03D41" w:rsidP="00F03D4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Dilatation and curettage</w:t>
      </w:r>
    </w:p>
    <w:p w:rsidR="00F03D41" w:rsidRDefault="00F03D41" w:rsidP="00F03D4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Consider MAC for patients </w:t>
      </w:r>
    </w:p>
    <w:p w:rsid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first trimester</w:t>
      </w:r>
    </w:p>
    <w:p w:rsid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active nausea, vomiting</w:t>
      </w:r>
    </w:p>
    <w:p w:rsidR="00F03D41" w:rsidRP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Adherence to NPO guidelines</w:t>
      </w:r>
    </w:p>
    <w:p w:rsidR="00F03D41" w:rsidRDefault="00F03D41" w:rsidP="00F03D4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GETA for patients</w:t>
      </w:r>
    </w:p>
    <w:p w:rsid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second trimester</w:t>
      </w:r>
    </w:p>
    <w:p w:rsid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bleeding</w:t>
      </w:r>
    </w:p>
    <w:p w:rsidR="00F03D41" w:rsidRPr="00F03D41" w:rsidRDefault="00F03D41" w:rsidP="00F03D4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nausea, vomiting</w:t>
      </w:r>
    </w:p>
    <w:p w:rsidR="00A16710" w:rsidRDefault="00A16710" w:rsidP="00A16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6710" w:rsidRDefault="00A16710" w:rsidP="00A167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Ethical Objections</w:t>
      </w:r>
    </w:p>
    <w:p w:rsidR="00A16710" w:rsidRDefault="00A16710" w:rsidP="00A167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Rarely, a provider may feel that he/she has an ethical conflict with providing care for an obstetrical patient</w:t>
      </w:r>
    </w:p>
    <w:p w:rsidR="00A16710" w:rsidRDefault="00A16710" w:rsidP="00A167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during week: notify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hallrunner</w:t>
      </w:r>
      <w:proofErr w:type="spellEnd"/>
    </w:p>
    <w:p w:rsidR="00A16710" w:rsidRDefault="00A16710" w:rsidP="00A167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 call: activate back up</w:t>
      </w:r>
      <w:r w:rsidR="00F74EA5">
        <w:rPr>
          <w:rFonts w:ascii="Times New Roman" w:hAnsi="Times New Roman" w:cs="Times New Roman"/>
          <w:sz w:val="24"/>
          <w:szCs w:val="24"/>
        </w:rPr>
        <w:t xml:space="preserve"> physician</w:t>
      </w:r>
    </w:p>
    <w:p w:rsidR="00A16710" w:rsidRDefault="00F74EA5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back up physician not amenable</w:t>
      </w:r>
      <w:r w:rsidR="00A16710">
        <w:rPr>
          <w:rFonts w:ascii="Times New Roman" w:hAnsi="Times New Roman" w:cs="Times New Roman"/>
          <w:sz w:val="24"/>
          <w:szCs w:val="24"/>
        </w:rPr>
        <w:t>, notify Director of Obstetrical Anesthesia</w:t>
      </w:r>
    </w:p>
    <w:p w:rsidR="00F74EA5" w:rsidRDefault="00F74EA5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Director of Obstetrical Anesthesia not available, notify Memorial Anesthesia Chief</w:t>
      </w:r>
    </w:p>
    <w:p w:rsidR="00F74EA5" w:rsidRDefault="00F74EA5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Memorial Anesthesia Chief not available, notify Chairman of the Department</w:t>
      </w:r>
    </w:p>
    <w:p w:rsidR="00F74EA5" w:rsidRDefault="00F74EA5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Chairman of Department not available, consider notifying another senior staff colleague</w:t>
      </w:r>
    </w:p>
    <w:p w:rsidR="00F74EA5" w:rsidRPr="00A16710" w:rsidRDefault="00F74EA5" w:rsidP="00A1671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 other senior staff colleagues available to assume care, you are obligated to care for the patient in accordance with hospital bylaws and Texas law</w:t>
      </w:r>
    </w:p>
    <w:p w:rsidR="00881E39" w:rsidRDefault="00881E39" w:rsidP="0088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E39" w:rsidRDefault="00881E39" w:rsidP="00881E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student participation in procedures</w:t>
      </w:r>
    </w:p>
    <w:p w:rsidR="00881E39" w:rsidRDefault="00881E39" w:rsidP="00881E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discretion of the senior staff anesthesiologist on duty to decide whether or not a medical </w:t>
      </w:r>
      <w:r w:rsidR="0018694A">
        <w:rPr>
          <w:rFonts w:ascii="Times New Roman" w:hAnsi="Times New Roman" w:cs="Times New Roman"/>
          <w:sz w:val="24"/>
          <w:szCs w:val="24"/>
        </w:rPr>
        <w:t>student will participate in</w:t>
      </w:r>
      <w:r>
        <w:rPr>
          <w:rFonts w:ascii="Times New Roman" w:hAnsi="Times New Roman" w:cs="Times New Roman"/>
          <w:sz w:val="24"/>
          <w:szCs w:val="24"/>
        </w:rPr>
        <w:t xml:space="preserve"> a procedure (epidural, spinal, etc.)</w:t>
      </w:r>
    </w:p>
    <w:p w:rsidR="00881E39" w:rsidRPr="00881E39" w:rsidRDefault="00881E39" w:rsidP="00881E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medical student is participating in a procedure involving sterile technique, the senior staff anesthesiologist will put on s</w:t>
      </w:r>
      <w:r w:rsidR="0018694A">
        <w:rPr>
          <w:rFonts w:ascii="Times New Roman" w:hAnsi="Times New Roman" w:cs="Times New Roman"/>
          <w:sz w:val="24"/>
          <w:szCs w:val="24"/>
        </w:rPr>
        <w:t>terile gloves and be</w:t>
      </w:r>
      <w:r>
        <w:rPr>
          <w:rFonts w:ascii="Times New Roman" w:hAnsi="Times New Roman" w:cs="Times New Roman"/>
          <w:sz w:val="24"/>
          <w:szCs w:val="24"/>
        </w:rPr>
        <w:t xml:space="preserve"> present throughout the entire procedure</w:t>
      </w:r>
    </w:p>
    <w:p w:rsidR="00C94F88" w:rsidRPr="00881E39" w:rsidRDefault="00C94F88" w:rsidP="00881E39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94F88" w:rsidRPr="00881E39" w:rsidSect="006857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794"/>
    <w:multiLevelType w:val="hybridMultilevel"/>
    <w:tmpl w:val="D70A42A0"/>
    <w:lvl w:ilvl="0" w:tplc="34FC11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166002"/>
    <w:multiLevelType w:val="hybridMultilevel"/>
    <w:tmpl w:val="E9BEB528"/>
    <w:lvl w:ilvl="0" w:tplc="D8BC30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C0"/>
    <w:rsid w:val="0018694A"/>
    <w:rsid w:val="001A05D3"/>
    <w:rsid w:val="002A221B"/>
    <w:rsid w:val="00341ABF"/>
    <w:rsid w:val="003D396A"/>
    <w:rsid w:val="00431F81"/>
    <w:rsid w:val="004B01C0"/>
    <w:rsid w:val="00634289"/>
    <w:rsid w:val="00685758"/>
    <w:rsid w:val="007E4B44"/>
    <w:rsid w:val="00842909"/>
    <w:rsid w:val="00881E39"/>
    <w:rsid w:val="008E4257"/>
    <w:rsid w:val="00925872"/>
    <w:rsid w:val="00A16710"/>
    <w:rsid w:val="00A51947"/>
    <w:rsid w:val="00BB3921"/>
    <w:rsid w:val="00BD077C"/>
    <w:rsid w:val="00C452F9"/>
    <w:rsid w:val="00C94F88"/>
    <w:rsid w:val="00CB4C33"/>
    <w:rsid w:val="00CC1041"/>
    <w:rsid w:val="00D82BCC"/>
    <w:rsid w:val="00DE1A73"/>
    <w:rsid w:val="00F03D41"/>
    <w:rsid w:val="00F46118"/>
    <w:rsid w:val="00F74EA5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11259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Hofkamp, Michael   M.D.</dc:creator>
  <cp:keywords/>
  <dc:description/>
  <cp:lastModifiedBy>Hofkamp, Michael   M.D.</cp:lastModifiedBy>
  <cp:revision>18</cp:revision>
  <dcterms:created xsi:type="dcterms:W3CDTF">2014-09-10T17:35:00Z</dcterms:created>
  <dcterms:modified xsi:type="dcterms:W3CDTF">2014-09-18T18:24:00Z</dcterms:modified>
</cp:coreProperties>
</file>